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24C3" w14:textId="77777777" w:rsidR="00FB0ACA" w:rsidRDefault="00FB0ACA" w:rsidP="00FB0ACA">
      <w:pPr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u w:val="single"/>
          <w:lang w:eastAsia="en-GB"/>
          <w14:ligatures w14:val="none"/>
        </w:rPr>
      </w:pPr>
      <w:r w:rsidRPr="00FB0ACA">
        <w:rPr>
          <w:rFonts w:ascii="Helvetica" w:eastAsia="Times New Roman" w:hAnsi="Helvetica" w:cs="Times New Roman"/>
          <w:b/>
          <w:bCs/>
          <w:color w:val="000000"/>
          <w:kern w:val="0"/>
          <w:sz w:val="18"/>
          <w:szCs w:val="18"/>
          <w:u w:val="single"/>
          <w:lang w:eastAsia="en-GB"/>
          <w14:ligatures w14:val="none"/>
        </w:rPr>
        <w:t>Seacourt Tennis Club Refund Policy</w:t>
      </w:r>
    </w:p>
    <w:p w14:paraId="0743C7F3" w14:textId="77777777" w:rsidR="00FB0ACA" w:rsidRPr="00FB0ACA" w:rsidRDefault="00FB0ACA" w:rsidP="00FB0ACA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</w:p>
    <w:p w14:paraId="5514184B" w14:textId="77777777" w:rsidR="00FB0ACA" w:rsidRPr="00FB0ACA" w:rsidRDefault="00FB0ACA" w:rsidP="00FB0ACA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FB0AC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There are very few occasions where Seacourt Tennis Club would need to offer a refund, and such refunds are made at the Club's discretion. </w:t>
      </w:r>
    </w:p>
    <w:p w14:paraId="7EF4CBB6" w14:textId="77777777" w:rsidR="00FB0ACA" w:rsidRPr="00FB0ACA" w:rsidRDefault="00FB0ACA" w:rsidP="00FB0ACA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FB0AC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If required, refunds can be issued by the Seacourt Accounts team only, via 1 of 2 methods: </w:t>
      </w:r>
      <w:r w:rsidRPr="00FB0AC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br/>
        <w:t>1. Credit issued to your Club membership card. </w:t>
      </w:r>
    </w:p>
    <w:p w14:paraId="1037F67D" w14:textId="77777777" w:rsidR="00FB0ACA" w:rsidRPr="00FB0ACA" w:rsidRDefault="00FB0ACA" w:rsidP="00FB0ACA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FB0AC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2. Bank transfer to a UK bank account. </w:t>
      </w:r>
    </w:p>
    <w:p w14:paraId="4DF7C624" w14:textId="77777777" w:rsidR="00FB0ACA" w:rsidRPr="00FB0ACA" w:rsidRDefault="00FB0ACA" w:rsidP="00FB0ACA">
      <w:pPr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FB0ACA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We are unable to offer refunds via PDQ (debit/credit card) or cash. </w:t>
      </w:r>
    </w:p>
    <w:p w14:paraId="6ECA4F3B" w14:textId="77777777" w:rsidR="00000000" w:rsidRDefault="00000000"/>
    <w:sectPr w:rsidR="001650BE" w:rsidSect="00F761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CA"/>
    <w:rsid w:val="00425E5B"/>
    <w:rsid w:val="0043677A"/>
    <w:rsid w:val="00902767"/>
    <w:rsid w:val="00A27DAC"/>
    <w:rsid w:val="00B04E5B"/>
    <w:rsid w:val="00CA3D59"/>
    <w:rsid w:val="00F7611E"/>
    <w:rsid w:val="00F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A7059"/>
  <w15:chartTrackingRefBased/>
  <w15:docId w15:val="{37F88065-0C8D-6E43-AA66-3EE366B2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Young</dc:creator>
  <cp:keywords/>
  <dc:description/>
  <cp:lastModifiedBy>Steven Young</cp:lastModifiedBy>
  <cp:revision>1</cp:revision>
  <dcterms:created xsi:type="dcterms:W3CDTF">2023-09-04T11:48:00Z</dcterms:created>
  <dcterms:modified xsi:type="dcterms:W3CDTF">2023-09-04T11:48:00Z</dcterms:modified>
</cp:coreProperties>
</file>